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DC2F2">
      <w:pPr>
        <w:pStyle w:val="2"/>
        <w:rPr>
          <w:rFonts w:hint="eastAsia" w:ascii="仿宋" w:hAnsi="仿宋" w:eastAsia="仿宋" w:cs="仿宋"/>
          <w:color w:val="auto"/>
          <w:highlight w:val="none"/>
          <w:lang w:val="en-US" w:eastAsia="zh-CN"/>
        </w:rPr>
      </w:pPr>
      <w:bookmarkStart w:id="0" w:name="_Toc22230"/>
      <w:r>
        <w:rPr>
          <w:rFonts w:hint="eastAsia" w:ascii="仿宋" w:hAnsi="仿宋" w:eastAsia="仿宋" w:cs="仿宋"/>
          <w:color w:val="auto"/>
          <w:highlight w:val="none"/>
          <w:lang w:val="en-US" w:eastAsia="zh-CN"/>
        </w:rPr>
        <w:t>山信软件LED大屏251205</w:t>
      </w:r>
    </w:p>
    <w:bookmarkEnd w:id="0"/>
    <w:p w14:paraId="5D84EDCB">
      <w:pPr>
        <w:pStyle w:val="2"/>
        <w:rPr>
          <w:rFonts w:hint="eastAsia" w:ascii="仿宋" w:hAnsi="仿宋" w:eastAsia="仿宋" w:cs="仿宋"/>
          <w:color w:val="auto"/>
          <w:sz w:val="24"/>
          <w:szCs w:val="24"/>
          <w:highlight w:val="none"/>
          <w:lang w:val="en-US" w:eastAsia="zh-CN"/>
        </w:rPr>
      </w:pPr>
      <w:r>
        <w:rPr>
          <w:rFonts w:hint="eastAsia" w:ascii="仿宋" w:hAnsi="仿宋" w:eastAsia="仿宋" w:cs="仿宋"/>
          <w:color w:val="auto"/>
          <w:highlight w:val="none"/>
          <w:lang w:val="en-US" w:eastAsia="zh-CN"/>
        </w:rPr>
        <w:t>询价采购公告</w:t>
      </w:r>
    </w:p>
    <w:p w14:paraId="4B73B169">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山东省齐鲁国际招标有限公司</w:t>
      </w:r>
      <w:r>
        <w:rPr>
          <w:rFonts w:hint="eastAsia" w:ascii="仿宋" w:hAnsi="仿宋" w:eastAsia="仿宋" w:cs="仿宋"/>
          <w:color w:val="auto"/>
          <w:sz w:val="24"/>
          <w:szCs w:val="24"/>
          <w:highlight w:val="none"/>
        </w:rPr>
        <w:t>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山信软件LED大屏251205采购项目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07612C7C">
      <w:pPr>
        <w:widowControl/>
        <w:tabs>
          <w:tab w:val="center" w:pos="4808"/>
          <w:tab w:val="left" w:pos="8065"/>
        </w:tabs>
        <w:spacing w:line="360" w:lineRule="auto"/>
        <w:ind w:firstLine="482" w:firstLineChars="200"/>
        <w:jc w:val="both"/>
        <w:outlineLvl w:val="1"/>
        <w:rPr>
          <w:rFonts w:hint="default"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山信软件LED大屏251205采购项目。</w:t>
      </w:r>
    </w:p>
    <w:p w14:paraId="59360C37">
      <w:pPr>
        <w:widowControl/>
        <w:spacing w:line="360" w:lineRule="auto"/>
        <w:ind w:firstLine="482" w:firstLineChars="200"/>
        <w:outlineLvl w:val="1"/>
        <w:rPr>
          <w:rFonts w:hint="eastAsia"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szCs w:val="24"/>
          <w:highlight w:val="none"/>
          <w:lang w:val="en-US" w:eastAsia="zh-CN"/>
        </w:rPr>
        <w:t>平台招标</w:t>
      </w:r>
      <w:r>
        <w:rPr>
          <w:rFonts w:hint="eastAsia" w:ascii="仿宋" w:hAnsi="仿宋" w:eastAsia="仿宋" w:cs="仿宋"/>
          <w:b/>
          <w:bCs/>
          <w:color w:val="auto"/>
          <w:sz w:val="24"/>
          <w:szCs w:val="24"/>
          <w:highlight w:val="none"/>
        </w:rPr>
        <w:t>编号：</w:t>
      </w:r>
      <w:r>
        <w:rPr>
          <w:rFonts w:hint="eastAsia" w:ascii="仿宋" w:hAnsi="仿宋" w:eastAsia="仿宋" w:cs="仿宋"/>
          <w:color w:val="auto"/>
          <w:sz w:val="24"/>
          <w:szCs w:val="24"/>
          <w:highlight w:val="none"/>
          <w:u w:val="none"/>
          <w:lang w:val="en-US" w:eastAsia="zh-CN"/>
        </w:rPr>
        <w:t>19185225120546</w:t>
      </w:r>
    </w:p>
    <w:p w14:paraId="695AA5B2">
      <w:pPr>
        <w:widowControl/>
        <w:spacing w:line="360" w:lineRule="auto"/>
        <w:ind w:firstLine="964" w:firstLineChars="400"/>
        <w:outlineLvl w:val="9"/>
        <w:rPr>
          <w:rFonts w:hint="default" w:ascii="仿宋" w:hAnsi="仿宋" w:eastAsia="仿宋" w:cs="仿宋"/>
          <w:color w:val="auto"/>
          <w:sz w:val="24"/>
          <w:szCs w:val="24"/>
          <w:highlight w:val="none"/>
          <w:u w:val="none"/>
          <w:lang w:val="en-US" w:eastAsia="zh-CN"/>
        </w:rPr>
      </w:pPr>
      <w:r>
        <w:rPr>
          <w:rFonts w:hint="eastAsia" w:ascii="仿宋" w:hAnsi="仿宋" w:eastAsia="仿宋" w:cs="仿宋"/>
          <w:b/>
          <w:bCs/>
          <w:color w:val="auto"/>
          <w:sz w:val="24"/>
          <w:szCs w:val="24"/>
          <w:highlight w:val="none"/>
          <w:u w:val="none"/>
          <w:lang w:val="en-US" w:eastAsia="zh-CN"/>
        </w:rPr>
        <w:t>采购</w:t>
      </w:r>
      <w:r>
        <w:rPr>
          <w:rFonts w:hint="default" w:ascii="仿宋" w:hAnsi="仿宋" w:eastAsia="仿宋" w:cs="仿宋"/>
          <w:b/>
          <w:bCs/>
          <w:color w:val="auto"/>
          <w:sz w:val="24"/>
          <w:szCs w:val="24"/>
          <w:highlight w:val="none"/>
          <w:u w:val="none"/>
          <w:lang w:val="en-US" w:eastAsia="zh-CN"/>
        </w:rPr>
        <w:t>项目编号：</w:t>
      </w:r>
      <w:r>
        <w:rPr>
          <w:rFonts w:hint="eastAsia" w:ascii="仿宋" w:hAnsi="仿宋" w:eastAsia="仿宋" w:cs="仿宋"/>
          <w:b w:val="0"/>
          <w:bCs w:val="0"/>
          <w:color w:val="auto"/>
          <w:sz w:val="24"/>
          <w:szCs w:val="24"/>
          <w:highlight w:val="none"/>
          <w:u w:val="none"/>
          <w:lang w:val="en-US" w:eastAsia="zh-CN"/>
        </w:rPr>
        <w:t>QLGZ-XJCG-2025206</w:t>
      </w:r>
    </w:p>
    <w:p w14:paraId="4CAF14FD">
      <w:pPr>
        <w:widowControl/>
        <w:spacing w:line="360" w:lineRule="auto"/>
        <w:ind w:firstLine="482" w:firstLineChars="200"/>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52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6"/>
        <w:gridCol w:w="1857"/>
        <w:gridCol w:w="2236"/>
        <w:gridCol w:w="712"/>
        <w:gridCol w:w="823"/>
        <w:gridCol w:w="1503"/>
        <w:gridCol w:w="1826"/>
      </w:tblGrid>
      <w:tr w14:paraId="0B05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7"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E946">
            <w:pPr>
              <w:keepNext w:val="0"/>
              <w:keepLines w:val="0"/>
              <w:widowControl/>
              <w:suppressLineNumbers w:val="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8039">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物料名称</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558B2">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规格型号</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FE2C7">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单位</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69D31">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数量</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5BAC4">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使用地点</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AEB8A">
            <w:pPr>
              <w:keepNext w:val="0"/>
              <w:keepLines w:val="0"/>
              <w:widowControl/>
              <w:suppressLineNumbers w:val="0"/>
              <w:jc w:val="center"/>
              <w:textAlignment w:val="bottom"/>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供货日期</w:t>
            </w:r>
          </w:p>
        </w:tc>
      </w:tr>
      <w:tr w14:paraId="3F8DF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F25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1</w:t>
            </w:r>
          </w:p>
        </w:tc>
        <w:tc>
          <w:tcPr>
            <w:tcW w:w="18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1D988">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LED显示屏</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5F215">
            <w:pPr>
              <w:keepNext w:val="0"/>
              <w:keepLines w:val="0"/>
              <w:widowControl/>
              <w:suppressLineNumbers w:val="0"/>
              <w:jc w:val="center"/>
              <w:textAlignment w:val="bottom"/>
              <w:rPr>
                <w:rFonts w:hint="eastAsia"/>
                <w:highlight w:val="none"/>
                <w:lang w:val="en-US" w:eastAsia="zh-CN"/>
              </w:rPr>
            </w:pPr>
            <w:r>
              <w:rPr>
                <w:rFonts w:hint="eastAsia" w:ascii="仿宋" w:hAnsi="仿宋" w:eastAsia="仿宋" w:cs="仿宋"/>
                <w:i w:val="0"/>
                <w:iCs w:val="0"/>
                <w:color w:val="000000"/>
                <w:kern w:val="0"/>
                <w:sz w:val="22"/>
                <w:szCs w:val="22"/>
                <w:highlight w:val="none"/>
                <w:u w:val="none"/>
                <w:lang w:val="en-US" w:eastAsia="zh-CN" w:bidi="ar"/>
              </w:rPr>
              <w:t>CB138H</w:t>
            </w: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A87F3">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套</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15C50">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1</w:t>
            </w:r>
          </w:p>
        </w:tc>
        <w:tc>
          <w:tcPr>
            <w:tcW w:w="1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F984">
            <w:pPr>
              <w:keepNext w:val="0"/>
              <w:keepLines w:val="0"/>
              <w:widowControl/>
              <w:suppressLineNumbers w:val="0"/>
              <w:jc w:val="center"/>
              <w:textAlignment w:val="bottom"/>
              <w:rPr>
                <w:rFonts w:hint="eastAsia"/>
                <w:highlight w:val="none"/>
                <w:lang w:val="en-US" w:eastAsia="zh-CN"/>
              </w:rPr>
            </w:pPr>
            <w:r>
              <w:rPr>
                <w:rFonts w:hint="eastAsia"/>
                <w:highlight w:val="none"/>
                <w:lang w:val="en-US" w:eastAsia="zh-CN"/>
              </w:rPr>
              <w:t>济南</w:t>
            </w:r>
          </w:p>
        </w:tc>
        <w:tc>
          <w:tcPr>
            <w:tcW w:w="1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5A4">
            <w:pPr>
              <w:keepNext w:val="0"/>
              <w:keepLines w:val="0"/>
              <w:widowControl/>
              <w:suppressLineNumbers w:val="0"/>
              <w:jc w:val="center"/>
              <w:textAlignment w:val="bottom"/>
              <w:rPr>
                <w:rFonts w:hint="default" w:ascii="宋体" w:hAnsi="宋体" w:eastAsia="宋体" w:cs="宋体"/>
                <w:i w:val="0"/>
                <w:iCs w:val="0"/>
                <w:color w:val="FF0000"/>
                <w:kern w:val="2"/>
                <w:sz w:val="24"/>
                <w:szCs w:val="24"/>
                <w:highlight w:val="none"/>
                <w:u w:val="none"/>
                <w:lang w:val="en-US" w:eastAsia="zh-CN" w:bidi="ar-SA"/>
              </w:rPr>
            </w:pPr>
            <w:r>
              <w:rPr>
                <w:rFonts w:hint="eastAsia"/>
                <w:highlight w:val="none"/>
              </w:rPr>
              <w:t>2025-1</w:t>
            </w:r>
            <w:r>
              <w:rPr>
                <w:rFonts w:hint="eastAsia"/>
                <w:highlight w:val="none"/>
                <w:lang w:val="en-US" w:eastAsia="zh-CN"/>
              </w:rPr>
              <w:t>2</w:t>
            </w:r>
            <w:r>
              <w:rPr>
                <w:rFonts w:hint="eastAsia"/>
                <w:highlight w:val="none"/>
              </w:rPr>
              <w:t>-</w:t>
            </w:r>
            <w:r>
              <w:rPr>
                <w:rFonts w:hint="eastAsia"/>
                <w:highlight w:val="none"/>
                <w:lang w:val="en-US" w:eastAsia="zh-CN"/>
              </w:rPr>
              <w:t>20</w:t>
            </w:r>
          </w:p>
        </w:tc>
      </w:tr>
    </w:tbl>
    <w:p w14:paraId="55EA61FF">
      <w:pPr>
        <w:pStyle w:val="36"/>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jc w:val="left"/>
        <w:textAlignment w:val="auto"/>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响应供应商成交后必须按照询价文件型号规格要求进行供货。如果出现质量不合格，必须按照采购人要求按成交价格送货直至满足使用要求为止。</w:t>
      </w:r>
    </w:p>
    <w:p w14:paraId="52FA9735">
      <w:pPr>
        <w:widowControl/>
        <w:numPr>
          <w:ilvl w:val="0"/>
          <w:numId w:val="5"/>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2"/>
          <w:sz w:val="24"/>
          <w:szCs w:val="24"/>
          <w:highlight w:val="none"/>
          <w:lang w:val="en-US" w:eastAsia="zh-CN" w:bidi="ar-SA"/>
        </w:rPr>
        <w:t>成交供应商数量：根据合理最低报价成交1家供应商。</w:t>
      </w:r>
    </w:p>
    <w:p w14:paraId="2E40FE0B">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049AC4D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309481EF">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11F84AB9">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w:t>
      </w:r>
      <w:r>
        <w:rPr>
          <w:rFonts w:hint="eastAsia" w:ascii="仿宋" w:hAnsi="仿宋" w:eastAsia="仿宋" w:cs="仿宋"/>
          <w:bCs/>
          <w:color w:val="auto"/>
          <w:sz w:val="24"/>
          <w:szCs w:val="24"/>
          <w:highlight w:val="none"/>
          <w:u w:val="single"/>
          <w:lang w:eastAsia="zh-CN"/>
        </w:rPr>
        <w:t>2022年12月11日</w:t>
      </w:r>
      <w:r>
        <w:rPr>
          <w:rFonts w:hint="eastAsia" w:ascii="仿宋" w:hAnsi="仿宋" w:eastAsia="仿宋" w:cs="仿宋"/>
          <w:bCs/>
          <w:color w:val="auto"/>
          <w:sz w:val="24"/>
          <w:szCs w:val="24"/>
          <w:highlight w:val="none"/>
          <w:u w:val="single"/>
        </w:rPr>
        <w:t>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39FF5125">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（4）</w:t>
      </w:r>
      <w:r>
        <w:rPr>
          <w:rFonts w:hint="default" w:ascii="仿宋" w:hAnsi="仿宋" w:eastAsia="仿宋" w:cs="仿宋"/>
          <w:bCs/>
          <w:color w:val="auto"/>
          <w:kern w:val="2"/>
          <w:sz w:val="24"/>
          <w:szCs w:val="24"/>
          <w:highlight w:val="none"/>
          <w:u w:val="single"/>
          <w:lang w:val="en-US" w:eastAsia="zh-CN" w:bidi="ar-SA"/>
        </w:rPr>
        <w:t>生产制造商可以直接报名；中间商需要提供2023年以来类似物料的供货业绩证明2份。</w:t>
      </w:r>
    </w:p>
    <w:p w14:paraId="47CE50D5">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（5）</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8CEB0A8">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r>
        <w:rPr>
          <w:rFonts w:hint="eastAsia" w:ascii="仿宋" w:hAnsi="仿宋" w:eastAsia="仿宋" w:cs="仿宋"/>
          <w:bCs/>
          <w:color w:val="auto"/>
          <w:sz w:val="24"/>
          <w:szCs w:val="24"/>
          <w:highlight w:val="none"/>
          <w:u w:val="single"/>
          <w:lang w:val="en-US" w:eastAsia="zh-CN"/>
        </w:rPr>
        <w:t>⑤</w:t>
      </w: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341668D5">
      <w:pPr>
        <w:widowControl/>
        <w:numPr>
          <w:ilvl w:val="0"/>
          <w:numId w:val="0"/>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kern w:val="2"/>
          <w:sz w:val="24"/>
          <w:szCs w:val="24"/>
          <w:highlight w:val="none"/>
          <w:lang w:val="en-US" w:eastAsia="zh-CN" w:bidi="ar-SA"/>
        </w:rPr>
        <w:t>（6）</w:t>
      </w:r>
      <w:r>
        <w:rPr>
          <w:rFonts w:hint="eastAsia" w:ascii="仿宋" w:hAnsi="仿宋" w:eastAsia="仿宋" w:cs="仿宋"/>
          <w:bCs/>
          <w:color w:val="auto"/>
          <w:sz w:val="24"/>
          <w:szCs w:val="24"/>
          <w:highlight w:val="none"/>
          <w:u w:val="single"/>
          <w:lang w:val="en-US" w:eastAsia="zh-CN"/>
        </w:rPr>
        <w:t>本项目不接受联合体报价。</w:t>
      </w:r>
    </w:p>
    <w:p w14:paraId="00C58FAA">
      <w:pPr>
        <w:widowControl/>
        <w:numPr>
          <w:ilvl w:val="0"/>
          <w:numId w:val="0"/>
        </w:numPr>
        <w:adjustRightInd w:val="0"/>
        <w:snapToGrid w:val="0"/>
        <w:spacing w:line="360" w:lineRule="auto"/>
        <w:ind w:firstLine="482" w:firstLineChars="200"/>
        <w:jc w:val="left"/>
        <w:outlineLvl w:val="1"/>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0DA6772E">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询价文件每件售价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元，供应商报名后无需缴费，自行下载询价文件，报名时间截止</w:t>
      </w:r>
      <w:r>
        <w:rPr>
          <w:rFonts w:hint="eastAsia" w:ascii="仿宋" w:hAnsi="仿宋" w:eastAsia="仿宋" w:cs="仿宋"/>
          <w:bCs/>
          <w:color w:val="auto"/>
          <w:sz w:val="24"/>
          <w:szCs w:val="24"/>
          <w:highlight w:val="none"/>
          <w:u w:val="single"/>
          <w:lang w:val="en-US" w:eastAsia="zh-CN"/>
        </w:rPr>
        <w:t>2025年12月17日9：00</w:t>
      </w:r>
      <w:r>
        <w:rPr>
          <w:rFonts w:hint="eastAsia" w:ascii="仿宋" w:hAnsi="仿宋" w:eastAsia="仿宋" w:cs="仿宋"/>
          <w:bCs/>
          <w:color w:val="auto"/>
          <w:sz w:val="24"/>
          <w:szCs w:val="24"/>
          <w:highlight w:val="none"/>
          <w:lang w:val="en-US" w:eastAsia="zh-CN"/>
        </w:rPr>
        <w:t>前。</w:t>
      </w:r>
    </w:p>
    <w:p w14:paraId="74344A59">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七、响应文件的递交及形式   </w:t>
      </w:r>
    </w:p>
    <w:p w14:paraId="6BCC797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网上报价、平台上传盖章扫描版响应文件，网上上传响应文件的截止时间（评标时间）为</w:t>
      </w:r>
      <w:r>
        <w:rPr>
          <w:rFonts w:hint="eastAsia" w:ascii="仿宋" w:hAnsi="仿宋" w:eastAsia="仿宋" w:cs="仿宋"/>
          <w:bCs/>
          <w:color w:val="auto"/>
          <w:sz w:val="24"/>
          <w:szCs w:val="24"/>
          <w:highlight w:val="none"/>
          <w:u w:val="single"/>
          <w:lang w:val="en-US" w:eastAsia="zh-CN"/>
        </w:rPr>
        <w:t>2025年12月17日9：00分</w:t>
      </w:r>
      <w:r>
        <w:rPr>
          <w:rFonts w:hint="eastAsia" w:ascii="仿宋" w:hAnsi="仿宋" w:eastAsia="仿宋" w:cs="仿宋"/>
          <w:bCs/>
          <w:color w:val="auto"/>
          <w:sz w:val="24"/>
          <w:szCs w:val="24"/>
          <w:highlight w:val="none"/>
          <w:u w:val="none"/>
          <w:lang w:val="en-US" w:eastAsia="zh-CN"/>
        </w:rPr>
        <w:t>，对逾期上传或未上传的，不予受理。</w:t>
      </w:r>
    </w:p>
    <w:p w14:paraId="2BFAF5D8">
      <w:pPr>
        <w:pStyle w:val="286"/>
        <w:spacing w:line="360" w:lineRule="auto"/>
        <w:ind w:left="480" w:leftChars="200"/>
        <w:outlineLvl w:val="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653216AC">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19FAEDA9">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7BED0DB4">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刘翠梅 13963432947</w:t>
      </w:r>
    </w:p>
    <w:p w14:paraId="61079E17">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吕洪波 19853152121</w:t>
      </w:r>
    </w:p>
    <w:p w14:paraId="281097F7">
      <w:pPr>
        <w:pStyle w:val="286"/>
        <w:spacing w:line="360" w:lineRule="auto"/>
        <w:ind w:firstLine="720" w:firstLineChars="3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w:t>
      </w:r>
      <w:r>
        <w:rPr>
          <w:rFonts w:hint="eastAsia" w:ascii="仿宋" w:hAnsi="仿宋" w:eastAsia="仿宋" w:cs="仿宋"/>
          <w:color w:val="auto"/>
          <w:sz w:val="24"/>
          <w:szCs w:val="24"/>
          <w:highlight w:val="none"/>
          <w:lang w:eastAsia="zh-CN"/>
        </w:rPr>
        <w:t>山东省齐鲁国际招标有限公司</w:t>
      </w:r>
    </w:p>
    <w:p w14:paraId="6D26B6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地址：济南市历下区泉城路180号B701</w:t>
      </w:r>
    </w:p>
    <w:p w14:paraId="5EC65068">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潘女士</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陈女士</w:t>
      </w:r>
    </w:p>
    <w:p w14:paraId="59684DD3">
      <w:pPr>
        <w:pStyle w:val="286"/>
        <w:spacing w:line="360" w:lineRule="auto"/>
        <w:ind w:firstLine="720" w:firstLineChars="3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0531-86191857/78</w:t>
      </w:r>
    </w:p>
    <w:p w14:paraId="3FBD3FD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r>
        <w:rPr>
          <w:rFonts w:hint="eastAsia" w:ascii="仿宋" w:hAnsi="仿宋" w:eastAsia="仿宋" w:cs="仿宋"/>
          <w:color w:val="auto"/>
          <w:sz w:val="24"/>
          <w:szCs w:val="24"/>
          <w:highlight w:val="none"/>
          <w:lang w:val="en-US" w:eastAsia="zh-CN"/>
        </w:rPr>
        <w:t>qlgjzb</w:t>
      </w:r>
      <w:r>
        <w:rPr>
          <w:rFonts w:hint="eastAsia" w:ascii="仿宋" w:hAnsi="仿宋" w:eastAsia="仿宋" w:cs="仿宋"/>
          <w:color w:val="auto"/>
          <w:sz w:val="24"/>
          <w:szCs w:val="24"/>
          <w:highlight w:val="none"/>
        </w:rPr>
        <w:t xml:space="preserve">@163.com    </w:t>
      </w:r>
    </w:p>
    <w:p w14:paraId="5F11C0AE">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79E8FA20">
      <w:pPr>
        <w:pStyle w:val="37"/>
        <w:spacing w:beforeAutospacing="0" w:afterAutospacing="0" w:line="360" w:lineRule="auto"/>
        <w:ind w:left="480" w:leftChars="200" w:firstLine="480" w:firstLineChars="200"/>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w:t>
      </w:r>
      <w:r>
        <w:rPr>
          <w:rFonts w:hint="default" w:ascii="仿宋" w:hAnsi="仿宋" w:eastAsia="仿宋" w:cs="仿宋"/>
          <w:bCs/>
          <w:color w:val="auto"/>
          <w:w w:val="100"/>
          <w:kern w:val="2"/>
          <w:szCs w:val="24"/>
          <w:highlight w:val="none"/>
          <w:u w:val="single"/>
        </w:rPr>
        <w:t>与</w:t>
      </w:r>
      <w:r>
        <w:rPr>
          <w:rFonts w:hint="eastAsia" w:ascii="仿宋" w:hAnsi="仿宋" w:eastAsia="仿宋" w:cs="仿宋"/>
          <w:bCs/>
          <w:color w:val="auto"/>
          <w:w w:val="100"/>
          <w:kern w:val="2"/>
          <w:szCs w:val="24"/>
          <w:highlight w:val="none"/>
          <w:u w:val="single"/>
        </w:rPr>
        <w:t>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28B77BE0">
      <w:pPr>
        <w:pStyle w:val="37"/>
        <w:spacing w:beforeAutospacing="0" w:afterAutospacing="0" w:line="360" w:lineRule="auto"/>
        <w:ind w:firstLine="482" w:firstLineChars="200"/>
        <w:jc w:val="both"/>
        <w:outlineLvl w:val="1"/>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1FDC0F29">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1登录网址：</w:t>
      </w:r>
      <w:r>
        <w:rPr>
          <w:rFonts w:hint="eastAsia" w:ascii="仿宋" w:hAnsi="仿宋" w:eastAsia="仿宋" w:cs="仿宋"/>
          <w:b/>
          <w:bCs/>
          <w:sz w:val="28"/>
          <w:szCs w:val="28"/>
          <w:highlight w:val="none"/>
          <w:lang w:val="en-US" w:eastAsia="zh-CN"/>
        </w:rPr>
        <w:fldChar w:fldCharType="begin"/>
      </w:r>
      <w:r>
        <w:rPr>
          <w:rFonts w:hint="eastAsia" w:ascii="仿宋" w:hAnsi="仿宋" w:eastAsia="仿宋" w:cs="仿宋"/>
          <w:b/>
          <w:bCs/>
          <w:sz w:val="28"/>
          <w:szCs w:val="28"/>
          <w:highlight w:val="none"/>
          <w:lang w:val="en-US" w:eastAsia="zh-CN"/>
        </w:rPr>
        <w:instrText xml:space="preserve"> HYPERLINK "http://bams.shansteelgroup.com，进入到下面界面" </w:instrText>
      </w:r>
      <w:r>
        <w:rPr>
          <w:rFonts w:hint="eastAsia" w:ascii="仿宋" w:hAnsi="仿宋" w:eastAsia="仿宋" w:cs="仿宋"/>
          <w:b/>
          <w:bCs/>
          <w:sz w:val="28"/>
          <w:szCs w:val="28"/>
          <w:highlight w:val="none"/>
          <w:lang w:val="en-US" w:eastAsia="zh-CN"/>
        </w:rPr>
        <w:fldChar w:fldCharType="separate"/>
      </w:r>
      <w:r>
        <w:rPr>
          <w:rStyle w:val="45"/>
          <w:rFonts w:hint="eastAsia" w:ascii="仿宋" w:hAnsi="仿宋" w:eastAsia="仿宋" w:cs="仿宋"/>
          <w:b/>
          <w:bCs/>
          <w:sz w:val="28"/>
          <w:szCs w:val="28"/>
          <w:highlight w:val="none"/>
          <w:lang w:val="en-US" w:eastAsia="zh-CN"/>
        </w:rPr>
        <w:t>http://bams.shansteelgroup.com</w:t>
      </w:r>
      <w:r>
        <w:rPr>
          <w:rStyle w:val="45"/>
          <w:rFonts w:hint="eastAsia" w:ascii="仿宋" w:hAnsi="仿宋" w:eastAsia="仿宋" w:cs="仿宋"/>
          <w:b w:val="0"/>
          <w:bCs w:val="0"/>
          <w:color w:val="auto"/>
          <w:sz w:val="28"/>
          <w:szCs w:val="28"/>
          <w:highlight w:val="none"/>
          <w:u w:val="none"/>
          <w:lang w:val="en-US" w:eastAsia="zh-CN"/>
        </w:rPr>
        <w:t>，</w:t>
      </w:r>
      <w:r>
        <w:rPr>
          <w:rStyle w:val="45"/>
          <w:rFonts w:hint="eastAsia" w:ascii="仿宋" w:hAnsi="仿宋" w:eastAsia="仿宋" w:cs="仿宋"/>
          <w:b/>
          <w:bCs/>
          <w:color w:val="000000"/>
          <w:sz w:val="28"/>
          <w:szCs w:val="28"/>
          <w:highlight w:val="none"/>
          <w:u w:val="none"/>
          <w:lang w:val="en-US" w:eastAsia="zh-CN"/>
        </w:rPr>
        <w:t>进入到下面界面</w:t>
      </w:r>
      <w:r>
        <w:rPr>
          <w:rFonts w:hint="eastAsia" w:ascii="仿宋" w:hAnsi="仿宋" w:eastAsia="仿宋" w:cs="仿宋"/>
          <w:b/>
          <w:bCs/>
          <w:sz w:val="28"/>
          <w:szCs w:val="28"/>
          <w:highlight w:val="none"/>
          <w:lang w:val="en-US" w:eastAsia="zh-CN"/>
        </w:rPr>
        <w:fldChar w:fldCharType="end"/>
      </w:r>
    </w:p>
    <w:p w14:paraId="6B95538E">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B47A279">
      <w:pPr>
        <w:numPr>
          <w:ilvl w:val="0"/>
          <w:numId w:val="0"/>
        </w:numPr>
        <w:ind w:leftChars="0" w:firstLine="562" w:firstLineChars="20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在上图左侧供应商入口处依次输入用户名、密码、验证码后，点击登录。</w:t>
      </w:r>
    </w:p>
    <w:p w14:paraId="62FBE335">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2点击“招标文件”后显示如下：</w:t>
      </w:r>
    </w:p>
    <w:p w14:paraId="18C91B38">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39F7C992">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3点击上图右侧的红色圈定的“招标文件下载”，进入下面界面</w:t>
      </w:r>
    </w:p>
    <w:p w14:paraId="28FE57A5">
      <w:pPr>
        <w:numPr>
          <w:ilvl w:val="0"/>
          <w:numId w:val="0"/>
        </w:numPr>
        <w:ind w:leftChars="0"/>
        <w:jc w:val="center"/>
        <w:rPr>
          <w:rFonts w:hint="eastAsia" w:ascii="仿宋" w:hAnsi="仿宋" w:eastAsia="仿宋" w:cs="仿宋"/>
          <w:b w:val="0"/>
          <w:bCs w:val="0"/>
          <w:color w:val="000000"/>
          <w:sz w:val="28"/>
          <w:szCs w:val="28"/>
          <w:highlight w:val="none"/>
          <w:lang w:val="en-US" w:eastAsia="zh-CN"/>
        </w:rPr>
      </w:pPr>
      <w:r>
        <w:rPr>
          <w:rFonts w:hint="eastAsia" w:ascii="仿宋" w:hAnsi="仿宋" w:eastAsia="仿宋" w:cs="仿宋"/>
          <w:b w:val="0"/>
          <w:bCs w:val="0"/>
          <w:color w:val="000000"/>
          <w:sz w:val="28"/>
          <w:szCs w:val="28"/>
          <w:highlight w:val="none"/>
          <w:lang w:val="en-US" w:eastAsia="zh-CN"/>
        </w:rPr>
        <w:drawing>
          <wp:inline distT="0" distB="0" distL="114300" distR="114300">
            <wp:extent cx="5640705" cy="2186940"/>
            <wp:effectExtent l="0" t="0" r="10795" b="1016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5640705" cy="2186940"/>
                    </a:xfrm>
                    <a:prstGeom prst="rect">
                      <a:avLst/>
                    </a:prstGeom>
                    <a:noFill/>
                    <a:ln>
                      <a:noFill/>
                    </a:ln>
                  </pic:spPr>
                </pic:pic>
              </a:graphicData>
            </a:graphic>
          </wp:inline>
        </w:drawing>
      </w:r>
    </w:p>
    <w:p w14:paraId="38A97974">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4点击上图中的“下载”，下载询价文件，并仔细阅读，报价单需盖章扫描。</w:t>
      </w:r>
    </w:p>
    <w:p w14:paraId="5DA79923">
      <w:pPr>
        <w:numPr>
          <w:ilvl w:val="0"/>
          <w:numId w:val="0"/>
        </w:numPr>
        <w:jc w:val="both"/>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5点击下图中的“网上投标”，显示如下：</w:t>
      </w:r>
    </w:p>
    <w:p w14:paraId="353E6DAE">
      <w:pPr>
        <w:numPr>
          <w:ilvl w:val="0"/>
          <w:numId w:val="0"/>
        </w:numPr>
        <w:ind w:leftChars="0"/>
        <w:jc w:val="cente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5555615" cy="3075940"/>
            <wp:effectExtent l="0" t="0" r="6985" b="10160"/>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5555615" cy="3075940"/>
                    </a:xfrm>
                    <a:prstGeom prst="rect">
                      <a:avLst/>
                    </a:prstGeom>
                    <a:noFill/>
                    <a:ln>
                      <a:noFill/>
                    </a:ln>
                  </pic:spPr>
                </pic:pic>
              </a:graphicData>
            </a:graphic>
          </wp:inline>
        </w:drawing>
      </w:r>
    </w:p>
    <w:p w14:paraId="054CF930">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6点击“投标制作”后，显示如下：</w:t>
      </w:r>
    </w:p>
    <w:p w14:paraId="10089AB8">
      <w:pPr>
        <w:numPr>
          <w:ilvl w:val="0"/>
          <w:numId w:val="0"/>
        </w:numPr>
        <w:ind w:leftChars="0"/>
        <w:jc w:val="center"/>
        <w:rPr>
          <w:rFonts w:hint="eastAsia" w:ascii="仿宋" w:hAnsi="仿宋" w:eastAsia="仿宋" w:cs="仿宋"/>
          <w:b w:val="0"/>
          <w:bCs w:val="0"/>
          <w:color w:val="000000"/>
          <w:sz w:val="28"/>
          <w:szCs w:val="28"/>
          <w:highlight w:val="none"/>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highlight w:val="none"/>
          <w:lang w:val="en-US" w:eastAsia="zh-CN"/>
        </w:rPr>
        <w:drawing>
          <wp:inline distT="0" distB="0" distL="114300" distR="114300">
            <wp:extent cx="5818505" cy="1586230"/>
            <wp:effectExtent l="0" t="0" r="10795" b="1270"/>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5818505" cy="1586230"/>
                    </a:xfrm>
                    <a:prstGeom prst="rect">
                      <a:avLst/>
                    </a:prstGeom>
                    <a:noFill/>
                    <a:ln>
                      <a:noFill/>
                    </a:ln>
                  </pic:spPr>
                </pic:pic>
              </a:graphicData>
            </a:graphic>
          </wp:inline>
        </w:drawing>
      </w:r>
    </w:p>
    <w:p w14:paraId="6835537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7在上图中</w:t>
      </w:r>
      <w:bookmarkStart w:id="1" w:name="_GoBack"/>
      <w:bookmarkEnd w:id="1"/>
      <w:r>
        <w:rPr>
          <w:rFonts w:hint="eastAsia" w:ascii="仿宋" w:hAnsi="仿宋" w:eastAsia="仿宋" w:cs="仿宋"/>
          <w:b/>
          <w:bCs/>
          <w:sz w:val="28"/>
          <w:szCs w:val="28"/>
          <w:highlight w:val="none"/>
          <w:lang w:val="en-US" w:eastAsia="zh-CN"/>
        </w:rPr>
        <w:t>点击右侧的“投标文件制作”，进入以下界面，并按下图中的步骤依次进行操作：</w:t>
      </w:r>
    </w:p>
    <w:p w14:paraId="4653C5C7">
      <w:pPr>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highlight w:val="none"/>
          <w:lang w:val="en-US" w:eastAsia="zh-CN"/>
        </w:rPr>
        <w:br w:type="page"/>
      </w:r>
      <w:r>
        <w:rPr>
          <w:rFonts w:hint="eastAsia" w:ascii="仿宋" w:hAnsi="仿宋" w:eastAsia="仿宋" w:cs="仿宋"/>
          <w:b/>
          <w:bCs/>
          <w:sz w:val="28"/>
          <w:szCs w:val="28"/>
          <w:highlight w:val="none"/>
          <w:lang w:val="en-US" w:eastAsia="zh-CN"/>
        </w:rPr>
        <w:t>注：第3步只填写“单价”和“数量”两栏；</w:t>
      </w:r>
    </w:p>
    <w:p w14:paraId="705C4EC1">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8以上操作完成后，竞价报价流程完成。完成后可点击“投标查询”，查看投标状态。</w:t>
      </w:r>
    </w:p>
    <w:p w14:paraId="143749B2">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2A26CB3F">
      <w:pPr>
        <w:numPr>
          <w:ilvl w:val="0"/>
          <w:numId w:val="0"/>
        </w:numPr>
        <w:ind w:leftChars="0"/>
        <w:jc w:val="left"/>
        <w:rPr>
          <w:rFonts w:hint="eastAsia" w:ascii="仿宋" w:hAnsi="仿宋" w:eastAsia="仿宋" w:cs="仿宋"/>
          <w:b/>
          <w:bCs/>
          <w:sz w:val="28"/>
          <w:szCs w:val="28"/>
          <w:highlight w:val="none"/>
          <w:lang w:val="en-US" w:eastAsia="zh-CN"/>
        </w:rPr>
      </w:pPr>
    </w:p>
    <w:p w14:paraId="78B86EB4">
      <w:pPr>
        <w:numPr>
          <w:ilvl w:val="0"/>
          <w:numId w:val="0"/>
        </w:numPr>
        <w:ind w:leftChars="0"/>
        <w:jc w:val="left"/>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9若需要重新投标，可点击“撤回投标”，进行重新操作。</w:t>
      </w:r>
    </w:p>
    <w:p w14:paraId="7E2796B4">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CA2C55">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2BC1113E">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lang w:eastAsia="zh-CN"/>
        </w:rPr>
      </w:pPr>
      <w:r>
        <w:rPr>
          <w:rFonts w:hint="eastAsia" w:ascii="仿宋" w:hAnsi="仿宋" w:eastAsia="仿宋" w:cs="仿宋"/>
          <w:color w:val="auto"/>
          <w:kern w:val="0"/>
          <w:sz w:val="24"/>
          <w:szCs w:val="24"/>
          <w:highlight w:val="none"/>
          <w:shd w:val="clear" w:color="auto" w:fill="FFFFFF"/>
        </w:rPr>
        <w:t>发布人：</w:t>
      </w:r>
      <w:r>
        <w:rPr>
          <w:rFonts w:hint="eastAsia" w:ascii="仿宋" w:hAnsi="仿宋" w:eastAsia="仿宋" w:cs="仿宋"/>
          <w:color w:val="auto"/>
          <w:kern w:val="0"/>
          <w:sz w:val="24"/>
          <w:szCs w:val="24"/>
          <w:highlight w:val="none"/>
          <w:shd w:val="clear" w:color="auto" w:fill="FFFFFF"/>
          <w:lang w:eastAsia="zh-CN"/>
        </w:rPr>
        <w:t>山东省齐鲁国际招标有限公司</w:t>
      </w:r>
    </w:p>
    <w:p w14:paraId="404DCC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12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11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B3AAA90D-9890-4DB9-978D-854EC2C63BF4}"/>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3FF78950-7106-44D4-8B04-284E86786CE6}"/>
  </w:font>
  <w:font w:name="Wingdings 2">
    <w:altName w:val="Wingdings"/>
    <w:panose1 w:val="05020102010507070707"/>
    <w:charset w:val="00"/>
    <w:family w:val="auto"/>
    <w:pitch w:val="default"/>
    <w:sig w:usb0="00000000" w:usb1="00000000" w:usb2="00000000" w:usb3="00000000" w:csb0="80000000" w:csb1="00000000"/>
  </w:font>
  <w:font w:name="WPSEMBED2">
    <w:panose1 w:val="02010609030101010101"/>
    <w:charset w:val="86"/>
    <w:family w:val="auto"/>
    <w:pitch w:val="default"/>
    <w:sig w:usb0="00000001" w:usb1="080E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WPSEMBED1">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FFFB6">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0983306">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13F3">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F7615">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65F7615">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6C583">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4682"/>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6C8"/>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277E1F"/>
    <w:rsid w:val="013C6B15"/>
    <w:rsid w:val="01403A09"/>
    <w:rsid w:val="01482928"/>
    <w:rsid w:val="01565C22"/>
    <w:rsid w:val="01826C36"/>
    <w:rsid w:val="018D0F01"/>
    <w:rsid w:val="019B4E2A"/>
    <w:rsid w:val="019F0694"/>
    <w:rsid w:val="01A21DD4"/>
    <w:rsid w:val="01B52C6A"/>
    <w:rsid w:val="01C225F2"/>
    <w:rsid w:val="01D47F8D"/>
    <w:rsid w:val="01DC70B3"/>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70464D"/>
    <w:rsid w:val="038753D5"/>
    <w:rsid w:val="03965049"/>
    <w:rsid w:val="039C36E2"/>
    <w:rsid w:val="03B51042"/>
    <w:rsid w:val="03BD7B49"/>
    <w:rsid w:val="03D16498"/>
    <w:rsid w:val="03DA3714"/>
    <w:rsid w:val="03F156C2"/>
    <w:rsid w:val="03F16532"/>
    <w:rsid w:val="03F7618F"/>
    <w:rsid w:val="04111040"/>
    <w:rsid w:val="04177193"/>
    <w:rsid w:val="04425FE9"/>
    <w:rsid w:val="045A77D7"/>
    <w:rsid w:val="045B52FD"/>
    <w:rsid w:val="045F18BD"/>
    <w:rsid w:val="04643DB1"/>
    <w:rsid w:val="04852E6D"/>
    <w:rsid w:val="049225C5"/>
    <w:rsid w:val="04B47443"/>
    <w:rsid w:val="04D50A9D"/>
    <w:rsid w:val="04E7766F"/>
    <w:rsid w:val="053B2A87"/>
    <w:rsid w:val="05547D1F"/>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B34F7C"/>
    <w:rsid w:val="06BB2083"/>
    <w:rsid w:val="06C278B5"/>
    <w:rsid w:val="06EE18CD"/>
    <w:rsid w:val="071C5713"/>
    <w:rsid w:val="07462294"/>
    <w:rsid w:val="074F310D"/>
    <w:rsid w:val="07586562"/>
    <w:rsid w:val="0763068C"/>
    <w:rsid w:val="0765501D"/>
    <w:rsid w:val="07734C10"/>
    <w:rsid w:val="077505FB"/>
    <w:rsid w:val="07783C11"/>
    <w:rsid w:val="07830374"/>
    <w:rsid w:val="07967492"/>
    <w:rsid w:val="07A21AB3"/>
    <w:rsid w:val="07AE02CF"/>
    <w:rsid w:val="07BF4B46"/>
    <w:rsid w:val="07C84A57"/>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1C32AD"/>
    <w:rsid w:val="091D0DD3"/>
    <w:rsid w:val="093E020C"/>
    <w:rsid w:val="0948096E"/>
    <w:rsid w:val="095279E4"/>
    <w:rsid w:val="096404F2"/>
    <w:rsid w:val="096E3EE5"/>
    <w:rsid w:val="098625EC"/>
    <w:rsid w:val="099729DC"/>
    <w:rsid w:val="09D10140"/>
    <w:rsid w:val="09DC0846"/>
    <w:rsid w:val="09FD63D5"/>
    <w:rsid w:val="0A0C24FF"/>
    <w:rsid w:val="0A12586F"/>
    <w:rsid w:val="0A141A8C"/>
    <w:rsid w:val="0A283ED3"/>
    <w:rsid w:val="0A2C39C3"/>
    <w:rsid w:val="0A4F72C9"/>
    <w:rsid w:val="0A65454D"/>
    <w:rsid w:val="0A9B747D"/>
    <w:rsid w:val="0AA42272"/>
    <w:rsid w:val="0ADC27FC"/>
    <w:rsid w:val="0B01369C"/>
    <w:rsid w:val="0B0D43A9"/>
    <w:rsid w:val="0B1511A8"/>
    <w:rsid w:val="0B246449"/>
    <w:rsid w:val="0B284140"/>
    <w:rsid w:val="0B3D79D1"/>
    <w:rsid w:val="0B4D79EA"/>
    <w:rsid w:val="0B510877"/>
    <w:rsid w:val="0B593F3D"/>
    <w:rsid w:val="0BF76ECF"/>
    <w:rsid w:val="0C0149DC"/>
    <w:rsid w:val="0C0F1BB8"/>
    <w:rsid w:val="0C1D16F4"/>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A43871"/>
    <w:rsid w:val="0DCE4D80"/>
    <w:rsid w:val="0DE61421"/>
    <w:rsid w:val="0DF06200"/>
    <w:rsid w:val="0E042561"/>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72E91"/>
    <w:rsid w:val="114A1565"/>
    <w:rsid w:val="116D109E"/>
    <w:rsid w:val="1184738A"/>
    <w:rsid w:val="119E025C"/>
    <w:rsid w:val="11A63AE8"/>
    <w:rsid w:val="11AC0C63"/>
    <w:rsid w:val="11CD08B7"/>
    <w:rsid w:val="11D26616"/>
    <w:rsid w:val="11D7429E"/>
    <w:rsid w:val="11EA0D84"/>
    <w:rsid w:val="120B28BB"/>
    <w:rsid w:val="120B4AD1"/>
    <w:rsid w:val="1222745A"/>
    <w:rsid w:val="12417EBC"/>
    <w:rsid w:val="125C449F"/>
    <w:rsid w:val="128E1934"/>
    <w:rsid w:val="129A3494"/>
    <w:rsid w:val="12CB35E9"/>
    <w:rsid w:val="12D84D2F"/>
    <w:rsid w:val="12EA7BEF"/>
    <w:rsid w:val="12EC1DC3"/>
    <w:rsid w:val="12FE495D"/>
    <w:rsid w:val="13012542"/>
    <w:rsid w:val="1303585E"/>
    <w:rsid w:val="13056115"/>
    <w:rsid w:val="13185702"/>
    <w:rsid w:val="13465F7B"/>
    <w:rsid w:val="13686D02"/>
    <w:rsid w:val="136E0B00"/>
    <w:rsid w:val="136E6762"/>
    <w:rsid w:val="1374267F"/>
    <w:rsid w:val="139067CF"/>
    <w:rsid w:val="13A239F9"/>
    <w:rsid w:val="13AF3622"/>
    <w:rsid w:val="13E15EC0"/>
    <w:rsid w:val="13E273EB"/>
    <w:rsid w:val="143A6CDD"/>
    <w:rsid w:val="14480E52"/>
    <w:rsid w:val="14496F20"/>
    <w:rsid w:val="145076EE"/>
    <w:rsid w:val="145426CA"/>
    <w:rsid w:val="1461070D"/>
    <w:rsid w:val="14670169"/>
    <w:rsid w:val="147F6DC0"/>
    <w:rsid w:val="14874EB6"/>
    <w:rsid w:val="149E0633"/>
    <w:rsid w:val="14B1110B"/>
    <w:rsid w:val="14B26303"/>
    <w:rsid w:val="14C131D4"/>
    <w:rsid w:val="14C722AF"/>
    <w:rsid w:val="14D35569"/>
    <w:rsid w:val="14EF1875"/>
    <w:rsid w:val="15003E83"/>
    <w:rsid w:val="150D1968"/>
    <w:rsid w:val="15181401"/>
    <w:rsid w:val="154B7143"/>
    <w:rsid w:val="15663828"/>
    <w:rsid w:val="15780DD1"/>
    <w:rsid w:val="15831E8A"/>
    <w:rsid w:val="15885061"/>
    <w:rsid w:val="15987029"/>
    <w:rsid w:val="159B049B"/>
    <w:rsid w:val="159D5775"/>
    <w:rsid w:val="15AF6066"/>
    <w:rsid w:val="15B12FCF"/>
    <w:rsid w:val="15BB45B7"/>
    <w:rsid w:val="15C95786"/>
    <w:rsid w:val="15E47979"/>
    <w:rsid w:val="15FD62B1"/>
    <w:rsid w:val="15FE25E1"/>
    <w:rsid w:val="161A58F1"/>
    <w:rsid w:val="161D0540"/>
    <w:rsid w:val="167171ED"/>
    <w:rsid w:val="168D3A3C"/>
    <w:rsid w:val="16900916"/>
    <w:rsid w:val="16AE5760"/>
    <w:rsid w:val="16B03286"/>
    <w:rsid w:val="16B53911"/>
    <w:rsid w:val="16C005E1"/>
    <w:rsid w:val="16CA51A7"/>
    <w:rsid w:val="16D8221C"/>
    <w:rsid w:val="16E51D18"/>
    <w:rsid w:val="16F41D35"/>
    <w:rsid w:val="16F953A7"/>
    <w:rsid w:val="16FD7307"/>
    <w:rsid w:val="17215F32"/>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0A4C18"/>
    <w:rsid w:val="182D7EE0"/>
    <w:rsid w:val="183E32B2"/>
    <w:rsid w:val="184D6840"/>
    <w:rsid w:val="184D7F10"/>
    <w:rsid w:val="18731166"/>
    <w:rsid w:val="187645A8"/>
    <w:rsid w:val="1887017B"/>
    <w:rsid w:val="1889106A"/>
    <w:rsid w:val="1890372A"/>
    <w:rsid w:val="18A0619F"/>
    <w:rsid w:val="18B159B2"/>
    <w:rsid w:val="18BB7661"/>
    <w:rsid w:val="18FF22A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64489"/>
    <w:rsid w:val="1AB75BC6"/>
    <w:rsid w:val="1AB92FE2"/>
    <w:rsid w:val="1AC96DD3"/>
    <w:rsid w:val="1AD62FDB"/>
    <w:rsid w:val="1ADB60AA"/>
    <w:rsid w:val="1AE72C13"/>
    <w:rsid w:val="1AFB23AB"/>
    <w:rsid w:val="1B0672E7"/>
    <w:rsid w:val="1B1025D2"/>
    <w:rsid w:val="1B1325A1"/>
    <w:rsid w:val="1B141EC2"/>
    <w:rsid w:val="1B2304CB"/>
    <w:rsid w:val="1B2F4483"/>
    <w:rsid w:val="1B33567A"/>
    <w:rsid w:val="1B491868"/>
    <w:rsid w:val="1B6477E7"/>
    <w:rsid w:val="1B707488"/>
    <w:rsid w:val="1B7E184A"/>
    <w:rsid w:val="1B813309"/>
    <w:rsid w:val="1BB3260D"/>
    <w:rsid w:val="1BB35769"/>
    <w:rsid w:val="1BB65F0E"/>
    <w:rsid w:val="1BD65A66"/>
    <w:rsid w:val="1BF66301"/>
    <w:rsid w:val="1C1449DC"/>
    <w:rsid w:val="1C280A7E"/>
    <w:rsid w:val="1C3B1A50"/>
    <w:rsid w:val="1C533032"/>
    <w:rsid w:val="1C533A0D"/>
    <w:rsid w:val="1C5F295B"/>
    <w:rsid w:val="1C683CBC"/>
    <w:rsid w:val="1C707B60"/>
    <w:rsid w:val="1C784846"/>
    <w:rsid w:val="1CB144BF"/>
    <w:rsid w:val="1CB92D5E"/>
    <w:rsid w:val="1CCB0827"/>
    <w:rsid w:val="1CD708E0"/>
    <w:rsid w:val="1CD9320F"/>
    <w:rsid w:val="1CF06432"/>
    <w:rsid w:val="1CF30F4A"/>
    <w:rsid w:val="1CFF32CC"/>
    <w:rsid w:val="1D0361CE"/>
    <w:rsid w:val="1D042531"/>
    <w:rsid w:val="1D042CF9"/>
    <w:rsid w:val="1D46283D"/>
    <w:rsid w:val="1D497C6C"/>
    <w:rsid w:val="1D4D7F59"/>
    <w:rsid w:val="1D546007"/>
    <w:rsid w:val="1D7371A5"/>
    <w:rsid w:val="1D7E6C2E"/>
    <w:rsid w:val="1DAD0055"/>
    <w:rsid w:val="1DB9575A"/>
    <w:rsid w:val="1DC7596B"/>
    <w:rsid w:val="1DE80DB7"/>
    <w:rsid w:val="1E0368B9"/>
    <w:rsid w:val="1E083782"/>
    <w:rsid w:val="1E1B74A5"/>
    <w:rsid w:val="1E1F43FC"/>
    <w:rsid w:val="1E294EB4"/>
    <w:rsid w:val="1E325366"/>
    <w:rsid w:val="1E3F7DDC"/>
    <w:rsid w:val="1E460E15"/>
    <w:rsid w:val="1E90503E"/>
    <w:rsid w:val="1E93086C"/>
    <w:rsid w:val="1E9C2E47"/>
    <w:rsid w:val="1EA731C1"/>
    <w:rsid w:val="1EAD40A9"/>
    <w:rsid w:val="1EBB7FF0"/>
    <w:rsid w:val="1EC11A9D"/>
    <w:rsid w:val="1EC16A83"/>
    <w:rsid w:val="1ED13045"/>
    <w:rsid w:val="1ED920B2"/>
    <w:rsid w:val="1EEE49BC"/>
    <w:rsid w:val="1EF54E12"/>
    <w:rsid w:val="1F1F5F85"/>
    <w:rsid w:val="1F2B36D8"/>
    <w:rsid w:val="1F397524"/>
    <w:rsid w:val="1F3E1D1C"/>
    <w:rsid w:val="1F3F560B"/>
    <w:rsid w:val="1F494278"/>
    <w:rsid w:val="1F4B69E7"/>
    <w:rsid w:val="1F5E5F75"/>
    <w:rsid w:val="1F7059CF"/>
    <w:rsid w:val="1F706AC5"/>
    <w:rsid w:val="1F8452B0"/>
    <w:rsid w:val="1F86003E"/>
    <w:rsid w:val="1F9279CD"/>
    <w:rsid w:val="1F950F17"/>
    <w:rsid w:val="1FB42A90"/>
    <w:rsid w:val="1FC0454C"/>
    <w:rsid w:val="1FC2758E"/>
    <w:rsid w:val="1FCC2438"/>
    <w:rsid w:val="1FD34303"/>
    <w:rsid w:val="1FEB2CED"/>
    <w:rsid w:val="20034AD6"/>
    <w:rsid w:val="200D3B9D"/>
    <w:rsid w:val="202A77B6"/>
    <w:rsid w:val="20467532"/>
    <w:rsid w:val="20547982"/>
    <w:rsid w:val="206D77E6"/>
    <w:rsid w:val="20764912"/>
    <w:rsid w:val="207C4891"/>
    <w:rsid w:val="20AC33FB"/>
    <w:rsid w:val="20CE32DF"/>
    <w:rsid w:val="20D364E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54540E"/>
    <w:rsid w:val="22626B81"/>
    <w:rsid w:val="22634DC9"/>
    <w:rsid w:val="229067C3"/>
    <w:rsid w:val="22911A46"/>
    <w:rsid w:val="229B43F7"/>
    <w:rsid w:val="229D0C7E"/>
    <w:rsid w:val="22C5697E"/>
    <w:rsid w:val="22CF25B7"/>
    <w:rsid w:val="22F56BF1"/>
    <w:rsid w:val="230561A4"/>
    <w:rsid w:val="230E6998"/>
    <w:rsid w:val="231A5B9D"/>
    <w:rsid w:val="23245ADB"/>
    <w:rsid w:val="23293EF9"/>
    <w:rsid w:val="234378C3"/>
    <w:rsid w:val="234D09DF"/>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7B7155"/>
    <w:rsid w:val="25916979"/>
    <w:rsid w:val="259B3353"/>
    <w:rsid w:val="25A4254E"/>
    <w:rsid w:val="25B25FD5"/>
    <w:rsid w:val="25C120D4"/>
    <w:rsid w:val="25CB4CC7"/>
    <w:rsid w:val="25D40DE3"/>
    <w:rsid w:val="25DC2203"/>
    <w:rsid w:val="25E11C68"/>
    <w:rsid w:val="25F2661C"/>
    <w:rsid w:val="25F62C69"/>
    <w:rsid w:val="26003E8A"/>
    <w:rsid w:val="26044D9C"/>
    <w:rsid w:val="26105F48"/>
    <w:rsid w:val="261533F3"/>
    <w:rsid w:val="2621183F"/>
    <w:rsid w:val="26224A3A"/>
    <w:rsid w:val="262B6334"/>
    <w:rsid w:val="26384B8A"/>
    <w:rsid w:val="2639230F"/>
    <w:rsid w:val="264E5A0E"/>
    <w:rsid w:val="265C6F87"/>
    <w:rsid w:val="265E397B"/>
    <w:rsid w:val="265F69D2"/>
    <w:rsid w:val="266A735A"/>
    <w:rsid w:val="26735FAF"/>
    <w:rsid w:val="268A44B2"/>
    <w:rsid w:val="268F2EB8"/>
    <w:rsid w:val="269B09FA"/>
    <w:rsid w:val="26A173FB"/>
    <w:rsid w:val="26D55C52"/>
    <w:rsid w:val="26DB446A"/>
    <w:rsid w:val="26DE5EEE"/>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624B8"/>
    <w:rsid w:val="27DA23F7"/>
    <w:rsid w:val="27DF1BCA"/>
    <w:rsid w:val="27E01B8A"/>
    <w:rsid w:val="27EC113F"/>
    <w:rsid w:val="27FD1429"/>
    <w:rsid w:val="280F4BC6"/>
    <w:rsid w:val="281948EA"/>
    <w:rsid w:val="281C3EDC"/>
    <w:rsid w:val="28270BC2"/>
    <w:rsid w:val="28277120"/>
    <w:rsid w:val="283006CB"/>
    <w:rsid w:val="2860476F"/>
    <w:rsid w:val="28745564"/>
    <w:rsid w:val="28796E92"/>
    <w:rsid w:val="28CB5DA9"/>
    <w:rsid w:val="28D03244"/>
    <w:rsid w:val="28DB3768"/>
    <w:rsid w:val="28E97B4B"/>
    <w:rsid w:val="29025453"/>
    <w:rsid w:val="293B0F1F"/>
    <w:rsid w:val="296A19BB"/>
    <w:rsid w:val="297C42B8"/>
    <w:rsid w:val="297E051F"/>
    <w:rsid w:val="29983673"/>
    <w:rsid w:val="29B5392D"/>
    <w:rsid w:val="29BA4C02"/>
    <w:rsid w:val="29CE64E6"/>
    <w:rsid w:val="29D54678"/>
    <w:rsid w:val="29DB17D3"/>
    <w:rsid w:val="29E200CF"/>
    <w:rsid w:val="29E41F91"/>
    <w:rsid w:val="29F54691"/>
    <w:rsid w:val="29FA689B"/>
    <w:rsid w:val="2A195291"/>
    <w:rsid w:val="2A28123F"/>
    <w:rsid w:val="2A4144C9"/>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02162"/>
    <w:rsid w:val="2C0B66D0"/>
    <w:rsid w:val="2C294ED6"/>
    <w:rsid w:val="2C337F6F"/>
    <w:rsid w:val="2C486B35"/>
    <w:rsid w:val="2C4D30A7"/>
    <w:rsid w:val="2C65543C"/>
    <w:rsid w:val="2C7070B8"/>
    <w:rsid w:val="2C8E2C8C"/>
    <w:rsid w:val="2CA27472"/>
    <w:rsid w:val="2CAA34EF"/>
    <w:rsid w:val="2CC327FF"/>
    <w:rsid w:val="2CCC2E43"/>
    <w:rsid w:val="2CD67549"/>
    <w:rsid w:val="2CEB2E12"/>
    <w:rsid w:val="2CF7018E"/>
    <w:rsid w:val="2D0F3080"/>
    <w:rsid w:val="2D234368"/>
    <w:rsid w:val="2D2E552D"/>
    <w:rsid w:val="2D46629B"/>
    <w:rsid w:val="2D473D7E"/>
    <w:rsid w:val="2D4B061C"/>
    <w:rsid w:val="2D5D2CB3"/>
    <w:rsid w:val="2D811081"/>
    <w:rsid w:val="2D8C1F00"/>
    <w:rsid w:val="2D8D6574"/>
    <w:rsid w:val="2D8E6697"/>
    <w:rsid w:val="2D8F5779"/>
    <w:rsid w:val="2D953759"/>
    <w:rsid w:val="2DC40F20"/>
    <w:rsid w:val="2DCD6849"/>
    <w:rsid w:val="2DCE2225"/>
    <w:rsid w:val="2DD174D4"/>
    <w:rsid w:val="2DD97926"/>
    <w:rsid w:val="2DDB0741"/>
    <w:rsid w:val="2DEA36E2"/>
    <w:rsid w:val="2DF100F7"/>
    <w:rsid w:val="2DF70428"/>
    <w:rsid w:val="2E083E2E"/>
    <w:rsid w:val="2E3617EA"/>
    <w:rsid w:val="2E5207E3"/>
    <w:rsid w:val="2E6A54AD"/>
    <w:rsid w:val="2E7B1F74"/>
    <w:rsid w:val="2E850DF6"/>
    <w:rsid w:val="2E93203E"/>
    <w:rsid w:val="2EB22716"/>
    <w:rsid w:val="2EC51FBF"/>
    <w:rsid w:val="2ECA2E0B"/>
    <w:rsid w:val="2ECE4FDA"/>
    <w:rsid w:val="2ED12994"/>
    <w:rsid w:val="2EDB5C78"/>
    <w:rsid w:val="2F101E96"/>
    <w:rsid w:val="2F111B28"/>
    <w:rsid w:val="2F4F4551"/>
    <w:rsid w:val="2F68699C"/>
    <w:rsid w:val="2F6E25FB"/>
    <w:rsid w:val="2F811712"/>
    <w:rsid w:val="2FE850C3"/>
    <w:rsid w:val="2FE907AF"/>
    <w:rsid w:val="30093F60"/>
    <w:rsid w:val="300E12F2"/>
    <w:rsid w:val="30111654"/>
    <w:rsid w:val="301C6CF3"/>
    <w:rsid w:val="302D446A"/>
    <w:rsid w:val="303074BA"/>
    <w:rsid w:val="304F551B"/>
    <w:rsid w:val="30502944"/>
    <w:rsid w:val="30566C6E"/>
    <w:rsid w:val="3062191D"/>
    <w:rsid w:val="30A35E59"/>
    <w:rsid w:val="30BA6D84"/>
    <w:rsid w:val="30BE6CA0"/>
    <w:rsid w:val="30DA5198"/>
    <w:rsid w:val="30FB0141"/>
    <w:rsid w:val="31241449"/>
    <w:rsid w:val="31557852"/>
    <w:rsid w:val="31695E76"/>
    <w:rsid w:val="317150B8"/>
    <w:rsid w:val="319C442D"/>
    <w:rsid w:val="31B03674"/>
    <w:rsid w:val="31CC178E"/>
    <w:rsid w:val="320602CF"/>
    <w:rsid w:val="321369AB"/>
    <w:rsid w:val="321C4307"/>
    <w:rsid w:val="323570FC"/>
    <w:rsid w:val="32422A6A"/>
    <w:rsid w:val="32650F71"/>
    <w:rsid w:val="32724B1A"/>
    <w:rsid w:val="32774ADB"/>
    <w:rsid w:val="32823489"/>
    <w:rsid w:val="328B4BC3"/>
    <w:rsid w:val="32AB55B8"/>
    <w:rsid w:val="32CE18A5"/>
    <w:rsid w:val="32F1436B"/>
    <w:rsid w:val="32F55E5C"/>
    <w:rsid w:val="32FA5624"/>
    <w:rsid w:val="32FC1A6F"/>
    <w:rsid w:val="33126EAD"/>
    <w:rsid w:val="3315605F"/>
    <w:rsid w:val="33242675"/>
    <w:rsid w:val="332A2161"/>
    <w:rsid w:val="332A6A12"/>
    <w:rsid w:val="336A7052"/>
    <w:rsid w:val="33743720"/>
    <w:rsid w:val="33862C89"/>
    <w:rsid w:val="339923DE"/>
    <w:rsid w:val="33A80329"/>
    <w:rsid w:val="33E477AC"/>
    <w:rsid w:val="33E74334"/>
    <w:rsid w:val="33EE3838"/>
    <w:rsid w:val="34007F5C"/>
    <w:rsid w:val="340F2D80"/>
    <w:rsid w:val="34235D95"/>
    <w:rsid w:val="343A43BC"/>
    <w:rsid w:val="344911BA"/>
    <w:rsid w:val="345A2AA8"/>
    <w:rsid w:val="345B65FF"/>
    <w:rsid w:val="34630EB8"/>
    <w:rsid w:val="347D58BA"/>
    <w:rsid w:val="34845FEA"/>
    <w:rsid w:val="349F365F"/>
    <w:rsid w:val="34A21C5E"/>
    <w:rsid w:val="34BF4198"/>
    <w:rsid w:val="34CB4987"/>
    <w:rsid w:val="34CC7CF0"/>
    <w:rsid w:val="34DD767D"/>
    <w:rsid w:val="34EE7F89"/>
    <w:rsid w:val="34F43687"/>
    <w:rsid w:val="350D19CA"/>
    <w:rsid w:val="352167CF"/>
    <w:rsid w:val="357D5D7F"/>
    <w:rsid w:val="357E1D9D"/>
    <w:rsid w:val="359D3674"/>
    <w:rsid w:val="35C12962"/>
    <w:rsid w:val="35CC3E38"/>
    <w:rsid w:val="35D466DB"/>
    <w:rsid w:val="35E86E83"/>
    <w:rsid w:val="35F2150E"/>
    <w:rsid w:val="35F27904"/>
    <w:rsid w:val="35FD3690"/>
    <w:rsid w:val="36136B64"/>
    <w:rsid w:val="36367B80"/>
    <w:rsid w:val="36391F97"/>
    <w:rsid w:val="3663419E"/>
    <w:rsid w:val="36794FEB"/>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1D76E1"/>
    <w:rsid w:val="392D6127"/>
    <w:rsid w:val="394C4C8D"/>
    <w:rsid w:val="394D54A0"/>
    <w:rsid w:val="396726E8"/>
    <w:rsid w:val="39712C7F"/>
    <w:rsid w:val="39875BEC"/>
    <w:rsid w:val="398E7D3B"/>
    <w:rsid w:val="39B74929"/>
    <w:rsid w:val="39BA02E8"/>
    <w:rsid w:val="39D77B70"/>
    <w:rsid w:val="39EB3FA5"/>
    <w:rsid w:val="39EE6B39"/>
    <w:rsid w:val="39F552D0"/>
    <w:rsid w:val="39FB7110"/>
    <w:rsid w:val="3A0A5B8D"/>
    <w:rsid w:val="3A4B7AEF"/>
    <w:rsid w:val="3A5F45D1"/>
    <w:rsid w:val="3A703701"/>
    <w:rsid w:val="3A7231CC"/>
    <w:rsid w:val="3A740CF3"/>
    <w:rsid w:val="3A816713"/>
    <w:rsid w:val="3A916DC6"/>
    <w:rsid w:val="3A9A73BC"/>
    <w:rsid w:val="3AB50103"/>
    <w:rsid w:val="3AC53CFA"/>
    <w:rsid w:val="3AD71DD8"/>
    <w:rsid w:val="3AD94CE0"/>
    <w:rsid w:val="3ADB799E"/>
    <w:rsid w:val="3AE75B89"/>
    <w:rsid w:val="3AF64E5C"/>
    <w:rsid w:val="3B042DC5"/>
    <w:rsid w:val="3B0A3B62"/>
    <w:rsid w:val="3B24688B"/>
    <w:rsid w:val="3B651900"/>
    <w:rsid w:val="3B6D33FC"/>
    <w:rsid w:val="3B926BC6"/>
    <w:rsid w:val="3BA266EE"/>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F66FE"/>
    <w:rsid w:val="3E147A04"/>
    <w:rsid w:val="3E21383D"/>
    <w:rsid w:val="3E283573"/>
    <w:rsid w:val="3E4029E8"/>
    <w:rsid w:val="3E546CDC"/>
    <w:rsid w:val="3E600EC2"/>
    <w:rsid w:val="3E622809"/>
    <w:rsid w:val="3E6D1BE0"/>
    <w:rsid w:val="3E9F0390"/>
    <w:rsid w:val="3EA2026B"/>
    <w:rsid w:val="3EA770F8"/>
    <w:rsid w:val="3ECB5839"/>
    <w:rsid w:val="3EFD7A8B"/>
    <w:rsid w:val="3F0F0B34"/>
    <w:rsid w:val="3F122BCA"/>
    <w:rsid w:val="3F1C6E5B"/>
    <w:rsid w:val="3F333AE2"/>
    <w:rsid w:val="3F3E414F"/>
    <w:rsid w:val="3F403856"/>
    <w:rsid w:val="3F5C7506"/>
    <w:rsid w:val="3F807449"/>
    <w:rsid w:val="3FA05CDE"/>
    <w:rsid w:val="3FB457A2"/>
    <w:rsid w:val="3FBF58B4"/>
    <w:rsid w:val="3FD730B5"/>
    <w:rsid w:val="3FDD4F4E"/>
    <w:rsid w:val="3FE47C11"/>
    <w:rsid w:val="400022D9"/>
    <w:rsid w:val="401364B0"/>
    <w:rsid w:val="40301665"/>
    <w:rsid w:val="40580367"/>
    <w:rsid w:val="406A5CDD"/>
    <w:rsid w:val="408C73DD"/>
    <w:rsid w:val="40964EBF"/>
    <w:rsid w:val="40AD15F6"/>
    <w:rsid w:val="40D7128C"/>
    <w:rsid w:val="40E40CC4"/>
    <w:rsid w:val="40F46002"/>
    <w:rsid w:val="40FA4C34"/>
    <w:rsid w:val="410E46E1"/>
    <w:rsid w:val="411122C2"/>
    <w:rsid w:val="41131112"/>
    <w:rsid w:val="413471D3"/>
    <w:rsid w:val="41371D0B"/>
    <w:rsid w:val="413A5454"/>
    <w:rsid w:val="41465100"/>
    <w:rsid w:val="416B7C26"/>
    <w:rsid w:val="4171172F"/>
    <w:rsid w:val="41791D50"/>
    <w:rsid w:val="41C74CDE"/>
    <w:rsid w:val="41D43A1D"/>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75113"/>
    <w:rsid w:val="43980EBB"/>
    <w:rsid w:val="43D71D19"/>
    <w:rsid w:val="43EA737A"/>
    <w:rsid w:val="43F33729"/>
    <w:rsid w:val="440A0054"/>
    <w:rsid w:val="4455336B"/>
    <w:rsid w:val="4467733C"/>
    <w:rsid w:val="44724BD9"/>
    <w:rsid w:val="447B0E83"/>
    <w:rsid w:val="448E048A"/>
    <w:rsid w:val="44902A20"/>
    <w:rsid w:val="44B500E7"/>
    <w:rsid w:val="44B813D4"/>
    <w:rsid w:val="44C01138"/>
    <w:rsid w:val="45601E47"/>
    <w:rsid w:val="45637592"/>
    <w:rsid w:val="456935E9"/>
    <w:rsid w:val="457958AF"/>
    <w:rsid w:val="45844431"/>
    <w:rsid w:val="459E4FD5"/>
    <w:rsid w:val="45A75D52"/>
    <w:rsid w:val="45C1330E"/>
    <w:rsid w:val="45C94763"/>
    <w:rsid w:val="46226F9A"/>
    <w:rsid w:val="46236697"/>
    <w:rsid w:val="46342CDD"/>
    <w:rsid w:val="46401681"/>
    <w:rsid w:val="46476BFF"/>
    <w:rsid w:val="4654532E"/>
    <w:rsid w:val="46591738"/>
    <w:rsid w:val="46616806"/>
    <w:rsid w:val="466435C2"/>
    <w:rsid w:val="468B7CDA"/>
    <w:rsid w:val="46970CCE"/>
    <w:rsid w:val="469C5C45"/>
    <w:rsid w:val="46B10B48"/>
    <w:rsid w:val="46B8664A"/>
    <w:rsid w:val="46D82A73"/>
    <w:rsid w:val="46E805B8"/>
    <w:rsid w:val="46EC35B7"/>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5A08E3"/>
    <w:rsid w:val="486C033A"/>
    <w:rsid w:val="486D7122"/>
    <w:rsid w:val="487A2378"/>
    <w:rsid w:val="487B0FC3"/>
    <w:rsid w:val="488E3BF1"/>
    <w:rsid w:val="488E57CE"/>
    <w:rsid w:val="48945CB4"/>
    <w:rsid w:val="48A22BCE"/>
    <w:rsid w:val="48AA64E4"/>
    <w:rsid w:val="48AC2E53"/>
    <w:rsid w:val="48AD3D65"/>
    <w:rsid w:val="48AF6EBF"/>
    <w:rsid w:val="48C05DA7"/>
    <w:rsid w:val="48CF4000"/>
    <w:rsid w:val="48D32F5F"/>
    <w:rsid w:val="48ED6E34"/>
    <w:rsid w:val="48F14EB5"/>
    <w:rsid w:val="48F215F9"/>
    <w:rsid w:val="48F43CAC"/>
    <w:rsid w:val="48FC0392"/>
    <w:rsid w:val="48FF5824"/>
    <w:rsid w:val="491705A3"/>
    <w:rsid w:val="492821B1"/>
    <w:rsid w:val="4945735E"/>
    <w:rsid w:val="494E0ADD"/>
    <w:rsid w:val="496000AE"/>
    <w:rsid w:val="49702873"/>
    <w:rsid w:val="497C6612"/>
    <w:rsid w:val="49B52841"/>
    <w:rsid w:val="49C20E54"/>
    <w:rsid w:val="49ED3B00"/>
    <w:rsid w:val="49F643F3"/>
    <w:rsid w:val="4A0F30FF"/>
    <w:rsid w:val="4A176B9D"/>
    <w:rsid w:val="4A36396B"/>
    <w:rsid w:val="4A587CA3"/>
    <w:rsid w:val="4A5E2A0E"/>
    <w:rsid w:val="4A6C40B8"/>
    <w:rsid w:val="4A6F2535"/>
    <w:rsid w:val="4A773D19"/>
    <w:rsid w:val="4A8C3C02"/>
    <w:rsid w:val="4A916DBC"/>
    <w:rsid w:val="4AB46A97"/>
    <w:rsid w:val="4AC46A3A"/>
    <w:rsid w:val="4ADF3C9B"/>
    <w:rsid w:val="4AEA33F6"/>
    <w:rsid w:val="4AF93C76"/>
    <w:rsid w:val="4AFF5C3E"/>
    <w:rsid w:val="4B251AFE"/>
    <w:rsid w:val="4B2A156A"/>
    <w:rsid w:val="4B2E3652"/>
    <w:rsid w:val="4B35552D"/>
    <w:rsid w:val="4B5712F7"/>
    <w:rsid w:val="4B586D4E"/>
    <w:rsid w:val="4B5C1C82"/>
    <w:rsid w:val="4B864A19"/>
    <w:rsid w:val="4B9633F0"/>
    <w:rsid w:val="4BBC0C52"/>
    <w:rsid w:val="4BC61AE0"/>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B86415"/>
    <w:rsid w:val="4CEE7E98"/>
    <w:rsid w:val="4D053696"/>
    <w:rsid w:val="4D09267F"/>
    <w:rsid w:val="4D0C050F"/>
    <w:rsid w:val="4D1D2091"/>
    <w:rsid w:val="4D3B272E"/>
    <w:rsid w:val="4D7417EA"/>
    <w:rsid w:val="4D8D289C"/>
    <w:rsid w:val="4DA40D5D"/>
    <w:rsid w:val="4DBC0845"/>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4B0A89"/>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91E03"/>
    <w:rsid w:val="512B5AD4"/>
    <w:rsid w:val="51587945"/>
    <w:rsid w:val="515D1DC9"/>
    <w:rsid w:val="516A609D"/>
    <w:rsid w:val="51704142"/>
    <w:rsid w:val="519A2537"/>
    <w:rsid w:val="519A4ACA"/>
    <w:rsid w:val="51A27F62"/>
    <w:rsid w:val="51A76A58"/>
    <w:rsid w:val="51C275D1"/>
    <w:rsid w:val="51C756A2"/>
    <w:rsid w:val="51DE2C47"/>
    <w:rsid w:val="51E77473"/>
    <w:rsid w:val="522D3957"/>
    <w:rsid w:val="52303356"/>
    <w:rsid w:val="5235696F"/>
    <w:rsid w:val="523C6A1A"/>
    <w:rsid w:val="523D7629"/>
    <w:rsid w:val="52433D04"/>
    <w:rsid w:val="524676D5"/>
    <w:rsid w:val="52552958"/>
    <w:rsid w:val="52697E93"/>
    <w:rsid w:val="527214DD"/>
    <w:rsid w:val="52762AD3"/>
    <w:rsid w:val="528E6BD3"/>
    <w:rsid w:val="52AF5715"/>
    <w:rsid w:val="52B14033"/>
    <w:rsid w:val="52BA18F3"/>
    <w:rsid w:val="52CB49C9"/>
    <w:rsid w:val="52EF043D"/>
    <w:rsid w:val="52F85954"/>
    <w:rsid w:val="531766C2"/>
    <w:rsid w:val="531909BC"/>
    <w:rsid w:val="531A58C5"/>
    <w:rsid w:val="5327697A"/>
    <w:rsid w:val="5338641A"/>
    <w:rsid w:val="533F1343"/>
    <w:rsid w:val="53472266"/>
    <w:rsid w:val="536635E3"/>
    <w:rsid w:val="536746B3"/>
    <w:rsid w:val="536E4E33"/>
    <w:rsid w:val="537517FC"/>
    <w:rsid w:val="537A5FE7"/>
    <w:rsid w:val="537F5871"/>
    <w:rsid w:val="53980B7F"/>
    <w:rsid w:val="53A53E42"/>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BA7621"/>
    <w:rsid w:val="54C12E33"/>
    <w:rsid w:val="54D971D5"/>
    <w:rsid w:val="54E11DCD"/>
    <w:rsid w:val="54F7658B"/>
    <w:rsid w:val="54FB6E0F"/>
    <w:rsid w:val="54FF411D"/>
    <w:rsid w:val="55060EF8"/>
    <w:rsid w:val="551F6C91"/>
    <w:rsid w:val="55782848"/>
    <w:rsid w:val="557B0A44"/>
    <w:rsid w:val="557B4484"/>
    <w:rsid w:val="55872E29"/>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B7E86"/>
    <w:rsid w:val="574E752F"/>
    <w:rsid w:val="575873C4"/>
    <w:rsid w:val="575F606F"/>
    <w:rsid w:val="577E261B"/>
    <w:rsid w:val="578A428E"/>
    <w:rsid w:val="57991C4A"/>
    <w:rsid w:val="579932E7"/>
    <w:rsid w:val="57A37B53"/>
    <w:rsid w:val="57AA7D90"/>
    <w:rsid w:val="57C675A5"/>
    <w:rsid w:val="57DA68E3"/>
    <w:rsid w:val="583628E4"/>
    <w:rsid w:val="58394E2B"/>
    <w:rsid w:val="58624D4F"/>
    <w:rsid w:val="586E437A"/>
    <w:rsid w:val="5872115E"/>
    <w:rsid w:val="5872141A"/>
    <w:rsid w:val="58794A8E"/>
    <w:rsid w:val="587A05D4"/>
    <w:rsid w:val="587C54AA"/>
    <w:rsid w:val="58812CE0"/>
    <w:rsid w:val="588E5042"/>
    <w:rsid w:val="58A07162"/>
    <w:rsid w:val="58D069EA"/>
    <w:rsid w:val="58F00CE5"/>
    <w:rsid w:val="58F4366B"/>
    <w:rsid w:val="59001493"/>
    <w:rsid w:val="59017396"/>
    <w:rsid w:val="59036C6A"/>
    <w:rsid w:val="59075D83"/>
    <w:rsid w:val="59127CE0"/>
    <w:rsid w:val="59286DFA"/>
    <w:rsid w:val="592A641A"/>
    <w:rsid w:val="595D2599"/>
    <w:rsid w:val="5968576A"/>
    <w:rsid w:val="596A6E75"/>
    <w:rsid w:val="59772E9F"/>
    <w:rsid w:val="59910545"/>
    <w:rsid w:val="599354BD"/>
    <w:rsid w:val="59B709A9"/>
    <w:rsid w:val="59C02DAD"/>
    <w:rsid w:val="59C07128"/>
    <w:rsid w:val="59C26FE8"/>
    <w:rsid w:val="59D478C7"/>
    <w:rsid w:val="59D8298A"/>
    <w:rsid w:val="5A0168E6"/>
    <w:rsid w:val="5A054747"/>
    <w:rsid w:val="5A0E034B"/>
    <w:rsid w:val="5A226FEB"/>
    <w:rsid w:val="5A231EC6"/>
    <w:rsid w:val="5A3F6B3E"/>
    <w:rsid w:val="5A472AF9"/>
    <w:rsid w:val="5A511D34"/>
    <w:rsid w:val="5A735AF1"/>
    <w:rsid w:val="5A817D63"/>
    <w:rsid w:val="5A851901"/>
    <w:rsid w:val="5A8F35FA"/>
    <w:rsid w:val="5ABF4E13"/>
    <w:rsid w:val="5ACD71B7"/>
    <w:rsid w:val="5AD229C0"/>
    <w:rsid w:val="5AD37567"/>
    <w:rsid w:val="5AD572C9"/>
    <w:rsid w:val="5AD83D96"/>
    <w:rsid w:val="5AE10BF6"/>
    <w:rsid w:val="5AF0398A"/>
    <w:rsid w:val="5B08587D"/>
    <w:rsid w:val="5B09405B"/>
    <w:rsid w:val="5B0F7AFC"/>
    <w:rsid w:val="5B120F4A"/>
    <w:rsid w:val="5B1C250F"/>
    <w:rsid w:val="5B2025E3"/>
    <w:rsid w:val="5B5B520B"/>
    <w:rsid w:val="5B67142B"/>
    <w:rsid w:val="5B6768D1"/>
    <w:rsid w:val="5B6777A7"/>
    <w:rsid w:val="5B784599"/>
    <w:rsid w:val="5B78528E"/>
    <w:rsid w:val="5B811001"/>
    <w:rsid w:val="5BA62335"/>
    <w:rsid w:val="5BE21B87"/>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6677C8"/>
    <w:rsid w:val="5D7F7650"/>
    <w:rsid w:val="5D877EF5"/>
    <w:rsid w:val="5D987952"/>
    <w:rsid w:val="5DAB167E"/>
    <w:rsid w:val="5DAF1A71"/>
    <w:rsid w:val="5DC85409"/>
    <w:rsid w:val="5DCF35BF"/>
    <w:rsid w:val="5DE273F1"/>
    <w:rsid w:val="5DE54B90"/>
    <w:rsid w:val="5E1C33F4"/>
    <w:rsid w:val="5E203E1A"/>
    <w:rsid w:val="5E2371E8"/>
    <w:rsid w:val="5E24149B"/>
    <w:rsid w:val="5E323B4E"/>
    <w:rsid w:val="5E3E01D8"/>
    <w:rsid w:val="5E411185"/>
    <w:rsid w:val="5E511105"/>
    <w:rsid w:val="5E636DFE"/>
    <w:rsid w:val="5E731D75"/>
    <w:rsid w:val="5E79352B"/>
    <w:rsid w:val="5E83629B"/>
    <w:rsid w:val="5E907D5E"/>
    <w:rsid w:val="5E9A46D0"/>
    <w:rsid w:val="5EAB005C"/>
    <w:rsid w:val="5EC0115A"/>
    <w:rsid w:val="5EC8329B"/>
    <w:rsid w:val="5ED27806"/>
    <w:rsid w:val="5ED64BA3"/>
    <w:rsid w:val="5ED864A3"/>
    <w:rsid w:val="5EDF7736"/>
    <w:rsid w:val="5EF000A9"/>
    <w:rsid w:val="5F34063D"/>
    <w:rsid w:val="5F3F0B74"/>
    <w:rsid w:val="5F4C0C3F"/>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D84E80"/>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93375"/>
    <w:rsid w:val="62EA0BD1"/>
    <w:rsid w:val="62EC16AF"/>
    <w:rsid w:val="62F16356"/>
    <w:rsid w:val="62F661F8"/>
    <w:rsid w:val="62FB3AC0"/>
    <w:rsid w:val="6311081D"/>
    <w:rsid w:val="63246334"/>
    <w:rsid w:val="632F41CA"/>
    <w:rsid w:val="63343337"/>
    <w:rsid w:val="634D3CDB"/>
    <w:rsid w:val="636D5D54"/>
    <w:rsid w:val="637628BB"/>
    <w:rsid w:val="638B2A43"/>
    <w:rsid w:val="638B6FDE"/>
    <w:rsid w:val="63935954"/>
    <w:rsid w:val="63B72245"/>
    <w:rsid w:val="640260C8"/>
    <w:rsid w:val="640972E5"/>
    <w:rsid w:val="64266E51"/>
    <w:rsid w:val="642E6A6E"/>
    <w:rsid w:val="64464918"/>
    <w:rsid w:val="64583DA9"/>
    <w:rsid w:val="646920E0"/>
    <w:rsid w:val="64694C98"/>
    <w:rsid w:val="646F1658"/>
    <w:rsid w:val="64AA3952"/>
    <w:rsid w:val="64B2746C"/>
    <w:rsid w:val="64B81251"/>
    <w:rsid w:val="64C63969"/>
    <w:rsid w:val="64D81569"/>
    <w:rsid w:val="64D92102"/>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C90E48"/>
    <w:rsid w:val="66D11ECA"/>
    <w:rsid w:val="66E66D60"/>
    <w:rsid w:val="66EF6BF0"/>
    <w:rsid w:val="67010561"/>
    <w:rsid w:val="670C68BA"/>
    <w:rsid w:val="67154822"/>
    <w:rsid w:val="67166E6B"/>
    <w:rsid w:val="673426E5"/>
    <w:rsid w:val="673A0EF8"/>
    <w:rsid w:val="6762573A"/>
    <w:rsid w:val="676B42A5"/>
    <w:rsid w:val="676C2C91"/>
    <w:rsid w:val="67760610"/>
    <w:rsid w:val="678A0511"/>
    <w:rsid w:val="678F1525"/>
    <w:rsid w:val="67972778"/>
    <w:rsid w:val="67AE2497"/>
    <w:rsid w:val="67CA4DF7"/>
    <w:rsid w:val="67CF24F3"/>
    <w:rsid w:val="67FB69AF"/>
    <w:rsid w:val="67FE1FE0"/>
    <w:rsid w:val="680227E3"/>
    <w:rsid w:val="68525518"/>
    <w:rsid w:val="685A3509"/>
    <w:rsid w:val="687F0769"/>
    <w:rsid w:val="68825447"/>
    <w:rsid w:val="689A674E"/>
    <w:rsid w:val="689C6793"/>
    <w:rsid w:val="68AE414D"/>
    <w:rsid w:val="68B25FB7"/>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13C23"/>
    <w:rsid w:val="69E4438A"/>
    <w:rsid w:val="69F83E9D"/>
    <w:rsid w:val="6A7251A7"/>
    <w:rsid w:val="6A785E66"/>
    <w:rsid w:val="6A7942DB"/>
    <w:rsid w:val="6A813E93"/>
    <w:rsid w:val="6A8C15BC"/>
    <w:rsid w:val="6ABB70B9"/>
    <w:rsid w:val="6ABD7D6E"/>
    <w:rsid w:val="6AC736EF"/>
    <w:rsid w:val="6AC975E8"/>
    <w:rsid w:val="6AD46F87"/>
    <w:rsid w:val="6AE306AA"/>
    <w:rsid w:val="6B032CCA"/>
    <w:rsid w:val="6B192F42"/>
    <w:rsid w:val="6B294F88"/>
    <w:rsid w:val="6B2F4037"/>
    <w:rsid w:val="6B3812D6"/>
    <w:rsid w:val="6B5C064B"/>
    <w:rsid w:val="6B5E1EA5"/>
    <w:rsid w:val="6B645A52"/>
    <w:rsid w:val="6B6A2B79"/>
    <w:rsid w:val="6B93068D"/>
    <w:rsid w:val="6BA41B8C"/>
    <w:rsid w:val="6BB5104D"/>
    <w:rsid w:val="6BBE3DE4"/>
    <w:rsid w:val="6BC734D0"/>
    <w:rsid w:val="6BC8376A"/>
    <w:rsid w:val="6BC84EEC"/>
    <w:rsid w:val="6BEA2E7A"/>
    <w:rsid w:val="6BFF13DC"/>
    <w:rsid w:val="6C1A0DE1"/>
    <w:rsid w:val="6C4715D1"/>
    <w:rsid w:val="6C536516"/>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4D4500"/>
    <w:rsid w:val="6D6B72E3"/>
    <w:rsid w:val="6D740BA3"/>
    <w:rsid w:val="6D8E5EC9"/>
    <w:rsid w:val="6D935563"/>
    <w:rsid w:val="6D9A5444"/>
    <w:rsid w:val="6DD32C60"/>
    <w:rsid w:val="6DD369BE"/>
    <w:rsid w:val="6DDA67E7"/>
    <w:rsid w:val="6DEA7FA1"/>
    <w:rsid w:val="6E0D403E"/>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41291"/>
    <w:rsid w:val="6F265009"/>
    <w:rsid w:val="6F273065"/>
    <w:rsid w:val="6F376C4C"/>
    <w:rsid w:val="6F3C5A1F"/>
    <w:rsid w:val="6F776980"/>
    <w:rsid w:val="6F960F8E"/>
    <w:rsid w:val="6FBF37D1"/>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8F31E5"/>
    <w:rsid w:val="70F133F4"/>
    <w:rsid w:val="70F73EA9"/>
    <w:rsid w:val="70F8712E"/>
    <w:rsid w:val="71032079"/>
    <w:rsid w:val="71096990"/>
    <w:rsid w:val="71101544"/>
    <w:rsid w:val="71551BD5"/>
    <w:rsid w:val="715C4062"/>
    <w:rsid w:val="71643F7E"/>
    <w:rsid w:val="718F56A5"/>
    <w:rsid w:val="71A33EB6"/>
    <w:rsid w:val="71BB35D0"/>
    <w:rsid w:val="71D550C0"/>
    <w:rsid w:val="720B4DDD"/>
    <w:rsid w:val="722E124F"/>
    <w:rsid w:val="723516A6"/>
    <w:rsid w:val="723B79C1"/>
    <w:rsid w:val="72441F36"/>
    <w:rsid w:val="724657F5"/>
    <w:rsid w:val="724834E8"/>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734595"/>
    <w:rsid w:val="73AC3D6E"/>
    <w:rsid w:val="73C0334D"/>
    <w:rsid w:val="73C572FE"/>
    <w:rsid w:val="73E831D5"/>
    <w:rsid w:val="73EA3933"/>
    <w:rsid w:val="740B6060"/>
    <w:rsid w:val="741D3906"/>
    <w:rsid w:val="74284DD4"/>
    <w:rsid w:val="74445DEA"/>
    <w:rsid w:val="74460E0B"/>
    <w:rsid w:val="74562B12"/>
    <w:rsid w:val="745E14FC"/>
    <w:rsid w:val="746C1710"/>
    <w:rsid w:val="747C5886"/>
    <w:rsid w:val="74AB2C6E"/>
    <w:rsid w:val="74AC720C"/>
    <w:rsid w:val="74C1546A"/>
    <w:rsid w:val="74ED3DF3"/>
    <w:rsid w:val="74F47137"/>
    <w:rsid w:val="74F72EF3"/>
    <w:rsid w:val="75091655"/>
    <w:rsid w:val="751970C4"/>
    <w:rsid w:val="75255AF6"/>
    <w:rsid w:val="752E1388"/>
    <w:rsid w:val="75331A99"/>
    <w:rsid w:val="75411206"/>
    <w:rsid w:val="754A5C3B"/>
    <w:rsid w:val="755C0699"/>
    <w:rsid w:val="75617E12"/>
    <w:rsid w:val="75745D3F"/>
    <w:rsid w:val="757B0F4D"/>
    <w:rsid w:val="7589009F"/>
    <w:rsid w:val="758A2350"/>
    <w:rsid w:val="758E00D6"/>
    <w:rsid w:val="75964993"/>
    <w:rsid w:val="75A7685E"/>
    <w:rsid w:val="75A86087"/>
    <w:rsid w:val="75B93E29"/>
    <w:rsid w:val="75C66A86"/>
    <w:rsid w:val="75C73F3F"/>
    <w:rsid w:val="75D452C6"/>
    <w:rsid w:val="75E015FA"/>
    <w:rsid w:val="75E35477"/>
    <w:rsid w:val="762118F4"/>
    <w:rsid w:val="76243B3B"/>
    <w:rsid w:val="76325137"/>
    <w:rsid w:val="76411C10"/>
    <w:rsid w:val="7646486B"/>
    <w:rsid w:val="765165A6"/>
    <w:rsid w:val="76695BCF"/>
    <w:rsid w:val="76747363"/>
    <w:rsid w:val="767A275D"/>
    <w:rsid w:val="768213C0"/>
    <w:rsid w:val="76CC767B"/>
    <w:rsid w:val="76D92B34"/>
    <w:rsid w:val="76DA32A9"/>
    <w:rsid w:val="76EB5577"/>
    <w:rsid w:val="7702359E"/>
    <w:rsid w:val="771E3B7D"/>
    <w:rsid w:val="77276275"/>
    <w:rsid w:val="774B21B7"/>
    <w:rsid w:val="774C75D7"/>
    <w:rsid w:val="775239D7"/>
    <w:rsid w:val="775C3BDA"/>
    <w:rsid w:val="776442F1"/>
    <w:rsid w:val="776A376D"/>
    <w:rsid w:val="776D6752"/>
    <w:rsid w:val="77910638"/>
    <w:rsid w:val="779C078C"/>
    <w:rsid w:val="77A45959"/>
    <w:rsid w:val="77BF214E"/>
    <w:rsid w:val="77C4430A"/>
    <w:rsid w:val="77D91775"/>
    <w:rsid w:val="77E5617C"/>
    <w:rsid w:val="7800291D"/>
    <w:rsid w:val="78247952"/>
    <w:rsid w:val="782643AF"/>
    <w:rsid w:val="783141BF"/>
    <w:rsid w:val="78335C43"/>
    <w:rsid w:val="7834405F"/>
    <w:rsid w:val="78372035"/>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46E59"/>
    <w:rsid w:val="7969105B"/>
    <w:rsid w:val="796B1AE6"/>
    <w:rsid w:val="79A8211B"/>
    <w:rsid w:val="79C87103"/>
    <w:rsid w:val="79DE1C3E"/>
    <w:rsid w:val="79DE25B5"/>
    <w:rsid w:val="79F16E83"/>
    <w:rsid w:val="79FC2CB0"/>
    <w:rsid w:val="7A2111EE"/>
    <w:rsid w:val="7A684E54"/>
    <w:rsid w:val="7A696F0D"/>
    <w:rsid w:val="7A731FFC"/>
    <w:rsid w:val="7A912EC5"/>
    <w:rsid w:val="7A9A30C7"/>
    <w:rsid w:val="7A9B7686"/>
    <w:rsid w:val="7AA35C2F"/>
    <w:rsid w:val="7AA421C5"/>
    <w:rsid w:val="7ABD7A6B"/>
    <w:rsid w:val="7ADD0F0E"/>
    <w:rsid w:val="7AE30252"/>
    <w:rsid w:val="7AF2255C"/>
    <w:rsid w:val="7AF64CF3"/>
    <w:rsid w:val="7B1171A2"/>
    <w:rsid w:val="7B1D0C1F"/>
    <w:rsid w:val="7B2547A5"/>
    <w:rsid w:val="7B2F51C4"/>
    <w:rsid w:val="7B2F53FE"/>
    <w:rsid w:val="7B346F2E"/>
    <w:rsid w:val="7B4E4560"/>
    <w:rsid w:val="7B577573"/>
    <w:rsid w:val="7B5957B1"/>
    <w:rsid w:val="7B5A12CC"/>
    <w:rsid w:val="7B613250"/>
    <w:rsid w:val="7B8A0D00"/>
    <w:rsid w:val="7B8F3A15"/>
    <w:rsid w:val="7B98076A"/>
    <w:rsid w:val="7B9F7921"/>
    <w:rsid w:val="7BA557B4"/>
    <w:rsid w:val="7BB04E21"/>
    <w:rsid w:val="7BB10350"/>
    <w:rsid w:val="7BBA0A18"/>
    <w:rsid w:val="7BBB128E"/>
    <w:rsid w:val="7BBB7341"/>
    <w:rsid w:val="7BBE24B2"/>
    <w:rsid w:val="7BD007FC"/>
    <w:rsid w:val="7BE7413E"/>
    <w:rsid w:val="7C02651C"/>
    <w:rsid w:val="7C0641F8"/>
    <w:rsid w:val="7C107D90"/>
    <w:rsid w:val="7C1E40F3"/>
    <w:rsid w:val="7C2413A2"/>
    <w:rsid w:val="7C2C639F"/>
    <w:rsid w:val="7C4937F5"/>
    <w:rsid w:val="7C523EB3"/>
    <w:rsid w:val="7C6B342B"/>
    <w:rsid w:val="7C976BC2"/>
    <w:rsid w:val="7CBF76AE"/>
    <w:rsid w:val="7CCB572D"/>
    <w:rsid w:val="7CD655B8"/>
    <w:rsid w:val="7CD95DB0"/>
    <w:rsid w:val="7CEC3A98"/>
    <w:rsid w:val="7D5B67F7"/>
    <w:rsid w:val="7D7F0374"/>
    <w:rsid w:val="7D9B542E"/>
    <w:rsid w:val="7D9F1116"/>
    <w:rsid w:val="7DA442A6"/>
    <w:rsid w:val="7DB71F8C"/>
    <w:rsid w:val="7DC6777E"/>
    <w:rsid w:val="7DC96EDE"/>
    <w:rsid w:val="7DE60785"/>
    <w:rsid w:val="7DEC2BB7"/>
    <w:rsid w:val="7E474539"/>
    <w:rsid w:val="7E4E00D8"/>
    <w:rsid w:val="7E7C1B8D"/>
    <w:rsid w:val="7EC50502"/>
    <w:rsid w:val="7EE0183E"/>
    <w:rsid w:val="7EED6506"/>
    <w:rsid w:val="7EEE51EE"/>
    <w:rsid w:val="7EEF71C5"/>
    <w:rsid w:val="7EF22229"/>
    <w:rsid w:val="7EFD1146"/>
    <w:rsid w:val="7F085152"/>
    <w:rsid w:val="7F211C9E"/>
    <w:rsid w:val="7F4F1353"/>
    <w:rsid w:val="7F601E71"/>
    <w:rsid w:val="7F687429"/>
    <w:rsid w:val="7F721BA4"/>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1910</Words>
  <Characters>2195</Characters>
  <Lines>19</Lines>
  <Paragraphs>5</Paragraphs>
  <TotalTime>0</TotalTime>
  <ScaleCrop>false</ScaleCrop>
  <LinksUpToDate>false</LinksUpToDate>
  <CharactersWithSpaces>2310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齐鲁国际</cp:lastModifiedBy>
  <dcterms:modified xsi:type="dcterms:W3CDTF">2025-12-11T06:55:34Z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37521F5521F249D28DEBD64D2F729513_13</vt:lpwstr>
  </property>
  <property fmtid="{D5CDD505-2E9C-101B-9397-08002B2CF9AE}" pid="4" name="KSOTemplateDocerSaveRecord">
    <vt:lpwstr>eyJoZGlkIjoiMjBjYzI5MDVmMDNjYmI4OTIwMDYzMzg2NDE2NjgwMDAiLCJ1c2VySWQiOiIxNTcxODYxOTYxIn0=</vt:lpwstr>
  </property>
</Properties>
</file>